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C" w:rsidRDefault="00B8194C" w:rsidP="00DA5BC8">
      <w:pPr>
        <w:ind w:firstLine="708"/>
        <w:jc w:val="both"/>
        <w:rPr>
          <w:sz w:val="28"/>
          <w:szCs w:val="28"/>
        </w:rPr>
      </w:pPr>
    </w:p>
    <w:p w:rsidR="00B8194C" w:rsidRDefault="00B8194C" w:rsidP="00B819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8194C" w:rsidRPr="00B8194C" w:rsidRDefault="00B8194C" w:rsidP="00B8194C">
      <w:pPr>
        <w:ind w:firstLine="708"/>
        <w:jc w:val="center"/>
        <w:rPr>
          <w:b/>
          <w:sz w:val="28"/>
          <w:szCs w:val="28"/>
        </w:rPr>
      </w:pPr>
      <w:r w:rsidRPr="00B8194C">
        <w:rPr>
          <w:b/>
          <w:sz w:val="28"/>
          <w:szCs w:val="28"/>
        </w:rPr>
        <w:t xml:space="preserve">о  ходе  </w:t>
      </w:r>
      <w:proofErr w:type="spellStart"/>
      <w:proofErr w:type="gramStart"/>
      <w:r w:rsidRPr="00B8194C">
        <w:rPr>
          <w:b/>
          <w:sz w:val="28"/>
          <w:szCs w:val="28"/>
        </w:rPr>
        <w:t>летнее-оздоровительной</w:t>
      </w:r>
      <w:proofErr w:type="spellEnd"/>
      <w:proofErr w:type="gramEnd"/>
      <w:r w:rsidRPr="00B8194C">
        <w:rPr>
          <w:b/>
          <w:sz w:val="28"/>
          <w:szCs w:val="28"/>
        </w:rPr>
        <w:t xml:space="preserve">  кампании  в </w:t>
      </w:r>
      <w:proofErr w:type="spellStart"/>
      <w:r w:rsidRPr="00B8194C">
        <w:rPr>
          <w:b/>
          <w:sz w:val="28"/>
          <w:szCs w:val="28"/>
        </w:rPr>
        <w:t>Уинском</w:t>
      </w:r>
      <w:proofErr w:type="spellEnd"/>
      <w:r w:rsidRPr="00B8194C">
        <w:rPr>
          <w:b/>
          <w:sz w:val="28"/>
          <w:szCs w:val="28"/>
        </w:rPr>
        <w:t xml:space="preserve">   муниципальном  районе</w:t>
      </w:r>
    </w:p>
    <w:p w:rsidR="00B8194C" w:rsidRPr="00B8194C" w:rsidRDefault="00B8194C" w:rsidP="00B8194C">
      <w:pPr>
        <w:ind w:firstLine="708"/>
        <w:jc w:val="center"/>
        <w:rPr>
          <w:b/>
          <w:sz w:val="28"/>
          <w:szCs w:val="28"/>
        </w:rPr>
      </w:pPr>
    </w:p>
    <w:p w:rsidR="00DA5BC8" w:rsidRDefault="00DA5BC8" w:rsidP="00DA5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работы Управления учреждениями образования администрации Уинского муниципального района, образовательных учреждений района является организация отдыха и оздоровления детей.</w:t>
      </w:r>
    </w:p>
    <w:p w:rsidR="00DA5BC8" w:rsidRDefault="00DA5BC8" w:rsidP="00DA5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 поставлены следующие задачи:</w:t>
      </w:r>
    </w:p>
    <w:p w:rsidR="00DA5BC8" w:rsidRPr="005F1C2C" w:rsidRDefault="00DA5BC8" w:rsidP="00DA5BC8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</w:p>
    <w:p w:rsidR="00DA5BC8" w:rsidRPr="00A84E37" w:rsidRDefault="00DA5BC8" w:rsidP="00DA5BC8">
      <w:pPr>
        <w:shd w:val="clear" w:color="auto" w:fill="FFFFFF"/>
        <w:jc w:val="both"/>
        <w:textAlignment w:val="top"/>
        <w:rPr>
          <w:sz w:val="28"/>
          <w:szCs w:val="28"/>
        </w:rPr>
      </w:pPr>
      <w:r w:rsidRPr="005F1C2C">
        <w:rPr>
          <w:b/>
          <w:color w:val="000000"/>
          <w:sz w:val="28"/>
          <w:szCs w:val="28"/>
        </w:rPr>
        <w:t xml:space="preserve">- </w:t>
      </w:r>
      <w:r w:rsidRPr="008E1006">
        <w:rPr>
          <w:color w:val="000000"/>
          <w:sz w:val="28"/>
          <w:szCs w:val="28"/>
        </w:rPr>
        <w:t xml:space="preserve">обеспечение охвата различными формами отдыха, оздоровления и занятости на </w:t>
      </w:r>
      <w:r w:rsidRPr="00A84E37">
        <w:rPr>
          <w:sz w:val="28"/>
          <w:szCs w:val="28"/>
        </w:rPr>
        <w:t xml:space="preserve">уровне 75 % от общего количества </w:t>
      </w:r>
      <w:proofErr w:type="gramStart"/>
      <w:r w:rsidRPr="00A84E37">
        <w:rPr>
          <w:sz w:val="28"/>
          <w:szCs w:val="28"/>
        </w:rPr>
        <w:t>обучающихся</w:t>
      </w:r>
      <w:proofErr w:type="gramEnd"/>
      <w:r w:rsidRPr="00A84E37">
        <w:rPr>
          <w:sz w:val="28"/>
          <w:szCs w:val="28"/>
        </w:rPr>
        <w:t>;</w:t>
      </w:r>
    </w:p>
    <w:p w:rsidR="00DA5BC8" w:rsidRPr="008E1006" w:rsidRDefault="00DA5BC8" w:rsidP="00DA5BC8">
      <w:pPr>
        <w:shd w:val="clear" w:color="auto" w:fill="FFFFFF"/>
        <w:jc w:val="both"/>
        <w:textAlignment w:val="top"/>
        <w:rPr>
          <w:color w:val="FF0000"/>
          <w:sz w:val="28"/>
          <w:szCs w:val="28"/>
        </w:rPr>
      </w:pPr>
      <w:r w:rsidRPr="00A84E37">
        <w:rPr>
          <w:sz w:val="28"/>
          <w:szCs w:val="28"/>
        </w:rPr>
        <w:t>- трудоустройство учащихся общеобразовательных учреждений Уинского района;</w:t>
      </w:r>
    </w:p>
    <w:p w:rsidR="00DA5BC8" w:rsidRPr="008E1006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E1006">
        <w:rPr>
          <w:color w:val="000000"/>
          <w:sz w:val="28"/>
          <w:szCs w:val="28"/>
        </w:rPr>
        <w:t xml:space="preserve">- обеспечение отдыха, оздоровления и занятости детей из семей, находящихся в социально опасном положении, семей «группы риска», учащихся состоящих на учёте в подразделении по делам несовершеннолетних отделения МВД России по </w:t>
      </w:r>
      <w:proofErr w:type="spellStart"/>
      <w:r w:rsidRPr="008E1006">
        <w:rPr>
          <w:color w:val="000000"/>
          <w:sz w:val="28"/>
          <w:szCs w:val="28"/>
        </w:rPr>
        <w:t>Уинскому</w:t>
      </w:r>
      <w:proofErr w:type="spellEnd"/>
      <w:r w:rsidRPr="008E1006">
        <w:rPr>
          <w:color w:val="000000"/>
          <w:sz w:val="28"/>
          <w:szCs w:val="28"/>
        </w:rPr>
        <w:t xml:space="preserve"> району;</w:t>
      </w:r>
    </w:p>
    <w:p w:rsidR="00DA5BC8" w:rsidRPr="008E1006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8E1006">
        <w:rPr>
          <w:color w:val="000000"/>
          <w:sz w:val="28"/>
          <w:szCs w:val="28"/>
        </w:rPr>
        <w:t>- совершенствование форм взаимодействия органов местного самоуправления со всеми заинтересованными ведомствами, учреждениями, организациями.</w:t>
      </w:r>
    </w:p>
    <w:p w:rsidR="00DA5BC8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72C30">
        <w:rPr>
          <w:color w:val="000000"/>
          <w:sz w:val="28"/>
          <w:szCs w:val="28"/>
        </w:rPr>
        <w:t xml:space="preserve">В летний период 2019 года в </w:t>
      </w:r>
      <w:proofErr w:type="spellStart"/>
      <w:r w:rsidRPr="00872C30">
        <w:rPr>
          <w:color w:val="000000"/>
          <w:sz w:val="28"/>
          <w:szCs w:val="28"/>
        </w:rPr>
        <w:t>Уинском</w:t>
      </w:r>
      <w:proofErr w:type="spellEnd"/>
      <w:r w:rsidRPr="00872C30">
        <w:rPr>
          <w:color w:val="000000"/>
          <w:sz w:val="28"/>
          <w:szCs w:val="28"/>
        </w:rPr>
        <w:t xml:space="preserve"> муниципальном районе на базе 12 образовательных учреждений открыт</w:t>
      </w:r>
      <w:r w:rsidR="009F496A">
        <w:rPr>
          <w:color w:val="000000"/>
          <w:sz w:val="28"/>
          <w:szCs w:val="28"/>
        </w:rPr>
        <w:t>о</w:t>
      </w:r>
      <w:r w:rsidRPr="00872C30">
        <w:rPr>
          <w:color w:val="000000"/>
          <w:sz w:val="28"/>
          <w:szCs w:val="28"/>
        </w:rPr>
        <w:t xml:space="preserve">: 10 лагерей с дневным пребыванием детей (9 на базе общеобразовательных учреждений, </w:t>
      </w:r>
      <w:r w:rsidR="00872C30" w:rsidRPr="00872C30">
        <w:rPr>
          <w:color w:val="000000"/>
          <w:sz w:val="28"/>
          <w:szCs w:val="28"/>
        </w:rPr>
        <w:t>2</w:t>
      </w:r>
      <w:r w:rsidRPr="00872C30">
        <w:rPr>
          <w:color w:val="000000"/>
          <w:sz w:val="28"/>
          <w:szCs w:val="28"/>
        </w:rPr>
        <w:t xml:space="preserve"> - на базе Муниципального бюджетного  учреждения дополнительного образования  «Уинская детская школа искусств»), 8 лагерей труда и отдыха, 10 разновозрастных отрядов по месту жительства.</w:t>
      </w:r>
    </w:p>
    <w:p w:rsidR="00DA5BC8" w:rsidRPr="006E5196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C83D84">
        <w:rPr>
          <w:b/>
          <w:color w:val="000000"/>
          <w:sz w:val="28"/>
          <w:szCs w:val="28"/>
        </w:rPr>
        <w:t xml:space="preserve">          </w:t>
      </w:r>
      <w:r w:rsidRPr="006E5196">
        <w:rPr>
          <w:color w:val="000000"/>
          <w:sz w:val="28"/>
          <w:szCs w:val="28"/>
        </w:rPr>
        <w:t>Финансирование осуществля</w:t>
      </w:r>
      <w:r w:rsidR="009F496A">
        <w:rPr>
          <w:color w:val="000000"/>
          <w:sz w:val="28"/>
          <w:szCs w:val="28"/>
        </w:rPr>
        <w:t>е</w:t>
      </w:r>
      <w:r w:rsidRPr="006E5196">
        <w:rPr>
          <w:color w:val="000000"/>
          <w:sz w:val="28"/>
          <w:szCs w:val="28"/>
        </w:rPr>
        <w:t>тся за счёт субвенции, передаваемой бюджету Уинского муниципального района из регионального фонда компенсаций на осуществление государственных полномочий по организации и обеспечению отдыха и оздоровления детей в 201</w:t>
      </w:r>
      <w:r>
        <w:rPr>
          <w:color w:val="000000"/>
          <w:sz w:val="28"/>
          <w:szCs w:val="28"/>
        </w:rPr>
        <w:t>9</w:t>
      </w:r>
      <w:r w:rsidRPr="006E5196">
        <w:rPr>
          <w:color w:val="000000"/>
          <w:sz w:val="28"/>
          <w:szCs w:val="28"/>
        </w:rPr>
        <w:t xml:space="preserve"> году (далее средства краевого бюджета) и субсидии, утверждённой в бюджете Уинского муниципального района (далее средства местного бюджета).</w:t>
      </w:r>
    </w:p>
    <w:p w:rsidR="00DA5BC8" w:rsidRPr="009F496A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9F496A">
        <w:rPr>
          <w:b/>
          <w:color w:val="000000"/>
          <w:sz w:val="28"/>
          <w:szCs w:val="28"/>
        </w:rPr>
        <w:t>Средства районного бюджета</w:t>
      </w:r>
      <w:r w:rsidRPr="009F496A">
        <w:rPr>
          <w:color w:val="000000"/>
          <w:sz w:val="28"/>
          <w:szCs w:val="28"/>
        </w:rPr>
        <w:t xml:space="preserve"> </w:t>
      </w:r>
      <w:r w:rsidRPr="009F496A">
        <w:rPr>
          <w:b/>
          <w:color w:val="000000"/>
          <w:sz w:val="28"/>
          <w:szCs w:val="28"/>
        </w:rPr>
        <w:t xml:space="preserve">(672 000 руб.) </w:t>
      </w:r>
      <w:r w:rsidRPr="009F496A">
        <w:rPr>
          <w:color w:val="000000"/>
          <w:sz w:val="28"/>
          <w:szCs w:val="28"/>
        </w:rPr>
        <w:t xml:space="preserve">направлены </w:t>
      </w:r>
      <w:proofErr w:type="gramStart"/>
      <w:r w:rsidRPr="009F496A">
        <w:rPr>
          <w:color w:val="000000"/>
          <w:sz w:val="28"/>
          <w:szCs w:val="28"/>
        </w:rPr>
        <w:t>на</w:t>
      </w:r>
      <w:proofErr w:type="gramEnd"/>
      <w:r w:rsidRPr="009F496A">
        <w:rPr>
          <w:color w:val="000000"/>
          <w:sz w:val="28"/>
          <w:szCs w:val="28"/>
        </w:rPr>
        <w:t>:</w:t>
      </w:r>
    </w:p>
    <w:p w:rsidR="00DA5BC8" w:rsidRPr="009F496A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9F496A">
        <w:rPr>
          <w:color w:val="000000"/>
          <w:sz w:val="28"/>
          <w:szCs w:val="28"/>
        </w:rPr>
        <w:t>- питание 12</w:t>
      </w:r>
      <w:r w:rsidR="00872C30" w:rsidRPr="009F496A">
        <w:rPr>
          <w:color w:val="000000"/>
          <w:sz w:val="28"/>
          <w:szCs w:val="28"/>
        </w:rPr>
        <w:t>6</w:t>
      </w:r>
      <w:r w:rsidRPr="009F496A">
        <w:rPr>
          <w:color w:val="000000"/>
          <w:sz w:val="28"/>
          <w:szCs w:val="28"/>
        </w:rPr>
        <w:t xml:space="preserve"> детей в лагерях труда и отдыха (с 2-х разовым питанием из расчёта 15</w:t>
      </w:r>
      <w:r w:rsidR="00872C30" w:rsidRPr="009F496A">
        <w:rPr>
          <w:color w:val="000000"/>
          <w:sz w:val="28"/>
          <w:szCs w:val="28"/>
        </w:rPr>
        <w:t>7</w:t>
      </w:r>
      <w:r w:rsidRPr="009F496A">
        <w:rPr>
          <w:color w:val="000000"/>
          <w:sz w:val="28"/>
          <w:szCs w:val="28"/>
        </w:rPr>
        <w:t xml:space="preserve"> руб. </w:t>
      </w:r>
      <w:r w:rsidR="00872C30" w:rsidRPr="009F496A">
        <w:rPr>
          <w:color w:val="000000"/>
          <w:sz w:val="28"/>
          <w:szCs w:val="28"/>
        </w:rPr>
        <w:t>4</w:t>
      </w:r>
      <w:r w:rsidRPr="009F496A">
        <w:rPr>
          <w:color w:val="000000"/>
          <w:sz w:val="28"/>
          <w:szCs w:val="28"/>
        </w:rPr>
        <w:t>0 коп</w:t>
      </w:r>
      <w:proofErr w:type="gramStart"/>
      <w:r w:rsidRPr="009F496A">
        <w:rPr>
          <w:color w:val="000000"/>
          <w:sz w:val="28"/>
          <w:szCs w:val="28"/>
        </w:rPr>
        <w:t>.</w:t>
      </w:r>
      <w:proofErr w:type="gramEnd"/>
      <w:r w:rsidRPr="009F496A">
        <w:rPr>
          <w:color w:val="000000"/>
          <w:sz w:val="28"/>
          <w:szCs w:val="28"/>
        </w:rPr>
        <w:t xml:space="preserve"> </w:t>
      </w:r>
      <w:proofErr w:type="gramStart"/>
      <w:r w:rsidRPr="009F496A">
        <w:rPr>
          <w:color w:val="000000"/>
          <w:sz w:val="28"/>
          <w:szCs w:val="28"/>
        </w:rPr>
        <w:t>в</w:t>
      </w:r>
      <w:proofErr w:type="gramEnd"/>
      <w:r w:rsidRPr="009F496A">
        <w:rPr>
          <w:color w:val="000000"/>
          <w:sz w:val="28"/>
          <w:szCs w:val="28"/>
        </w:rPr>
        <w:t xml:space="preserve"> день, 14 календарных дней (21 рабочий день) стоимость путёвки 2</w:t>
      </w:r>
      <w:r w:rsidR="00872C30" w:rsidRPr="009F496A">
        <w:rPr>
          <w:color w:val="000000"/>
          <w:sz w:val="28"/>
          <w:szCs w:val="28"/>
        </w:rPr>
        <w:t>203руб. 6</w:t>
      </w:r>
      <w:r w:rsidRPr="009F496A">
        <w:rPr>
          <w:color w:val="000000"/>
          <w:sz w:val="28"/>
          <w:szCs w:val="28"/>
        </w:rPr>
        <w:t xml:space="preserve">0 коп. </w:t>
      </w:r>
      <w:proofErr w:type="gramStart"/>
      <w:r w:rsidRPr="009F496A">
        <w:rPr>
          <w:color w:val="000000"/>
          <w:sz w:val="28"/>
          <w:szCs w:val="28"/>
          <w:u w:val="single"/>
        </w:rPr>
        <w:t>Родительская плата не взимается);</w:t>
      </w:r>
      <w:proofErr w:type="gramEnd"/>
    </w:p>
    <w:p w:rsidR="00DA5BC8" w:rsidRPr="009F496A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  <w:u w:val="single"/>
        </w:rPr>
      </w:pPr>
      <w:r w:rsidRPr="009F496A">
        <w:rPr>
          <w:color w:val="000000"/>
          <w:sz w:val="28"/>
          <w:szCs w:val="28"/>
        </w:rPr>
        <w:t xml:space="preserve">- питание 170 детей в разновозрастных отрядов по месту жительства (с </w:t>
      </w:r>
      <w:r w:rsidR="00872C30" w:rsidRPr="009F496A">
        <w:rPr>
          <w:color w:val="000000"/>
          <w:sz w:val="28"/>
          <w:szCs w:val="28"/>
        </w:rPr>
        <w:t>одно</w:t>
      </w:r>
      <w:r w:rsidRPr="009F496A">
        <w:rPr>
          <w:color w:val="000000"/>
          <w:sz w:val="28"/>
          <w:szCs w:val="28"/>
        </w:rPr>
        <w:t xml:space="preserve">разовым питанием из расчёта 90 </w:t>
      </w:r>
      <w:proofErr w:type="spellStart"/>
      <w:r w:rsidRPr="009F496A">
        <w:rPr>
          <w:color w:val="000000"/>
          <w:sz w:val="28"/>
          <w:szCs w:val="28"/>
        </w:rPr>
        <w:t>руб</w:t>
      </w:r>
      <w:proofErr w:type="spellEnd"/>
      <w:r w:rsidRPr="009F496A">
        <w:rPr>
          <w:color w:val="000000"/>
          <w:sz w:val="28"/>
          <w:szCs w:val="28"/>
        </w:rPr>
        <w:t xml:space="preserve"> 00 коп</w:t>
      </w:r>
      <w:proofErr w:type="gramStart"/>
      <w:r w:rsidRPr="009F496A">
        <w:rPr>
          <w:color w:val="000000"/>
          <w:sz w:val="28"/>
          <w:szCs w:val="28"/>
        </w:rPr>
        <w:t>.</w:t>
      </w:r>
      <w:proofErr w:type="gramEnd"/>
      <w:r w:rsidRPr="009F496A">
        <w:rPr>
          <w:color w:val="000000"/>
          <w:sz w:val="28"/>
          <w:szCs w:val="28"/>
        </w:rPr>
        <w:t xml:space="preserve"> </w:t>
      </w:r>
      <w:proofErr w:type="gramStart"/>
      <w:r w:rsidRPr="009F496A">
        <w:rPr>
          <w:color w:val="000000"/>
          <w:sz w:val="28"/>
          <w:szCs w:val="28"/>
        </w:rPr>
        <w:t>в</w:t>
      </w:r>
      <w:proofErr w:type="gramEnd"/>
      <w:r w:rsidRPr="009F496A">
        <w:rPr>
          <w:color w:val="000000"/>
          <w:sz w:val="28"/>
          <w:szCs w:val="28"/>
        </w:rPr>
        <w:t xml:space="preserve"> день, 14 календарных дней (21 рабочий день) стоимость путёвки 1260 руб. 00 коп. </w:t>
      </w:r>
      <w:proofErr w:type="gramStart"/>
      <w:r w:rsidRPr="009F496A">
        <w:rPr>
          <w:color w:val="000000"/>
          <w:sz w:val="28"/>
          <w:szCs w:val="28"/>
          <w:u w:val="single"/>
        </w:rPr>
        <w:t>Родительская плата взимается);</w:t>
      </w:r>
      <w:proofErr w:type="gramEnd"/>
    </w:p>
    <w:p w:rsidR="00DA5BC8" w:rsidRPr="009F496A" w:rsidRDefault="00DA5BC8" w:rsidP="00DA5BC8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r w:rsidRPr="009F496A">
        <w:rPr>
          <w:color w:val="000000"/>
          <w:sz w:val="28"/>
          <w:szCs w:val="28"/>
        </w:rPr>
        <w:t xml:space="preserve">- приобретение путёвок в краевые профильные лагеря (участие в профильной смене «Путь героя», на базе детского оздоровительного лагеря Комета, п. Янычи, </w:t>
      </w:r>
      <w:smartTag w:uri="urn:schemas-microsoft-com:office:smarttags" w:element="metricconverter">
        <w:smartTagPr>
          <w:attr w:name="ProductID" w:val="40 км"/>
        </w:smartTagPr>
        <w:r w:rsidRPr="009F496A">
          <w:rPr>
            <w:color w:val="000000"/>
            <w:sz w:val="28"/>
            <w:szCs w:val="28"/>
          </w:rPr>
          <w:t>40 км</w:t>
        </w:r>
      </w:smartTag>
      <w:r w:rsidRPr="009F496A">
        <w:rPr>
          <w:color w:val="000000"/>
          <w:sz w:val="28"/>
          <w:szCs w:val="28"/>
        </w:rPr>
        <w:t>. от г</w:t>
      </w:r>
      <w:proofErr w:type="gramStart"/>
      <w:r w:rsidRPr="009F496A">
        <w:rPr>
          <w:color w:val="000000"/>
          <w:sz w:val="28"/>
          <w:szCs w:val="28"/>
        </w:rPr>
        <w:t>.П</w:t>
      </w:r>
      <w:proofErr w:type="gramEnd"/>
      <w:r w:rsidRPr="009F496A">
        <w:rPr>
          <w:color w:val="000000"/>
          <w:sz w:val="28"/>
          <w:szCs w:val="28"/>
        </w:rPr>
        <w:t>ерми</w:t>
      </w:r>
      <w:r w:rsidRPr="009F496A">
        <w:rPr>
          <w:b/>
          <w:color w:val="000000"/>
          <w:sz w:val="28"/>
          <w:szCs w:val="28"/>
        </w:rPr>
        <w:t xml:space="preserve">, </w:t>
      </w:r>
      <w:r w:rsidRPr="009F496A">
        <w:rPr>
          <w:color w:val="000000"/>
          <w:sz w:val="28"/>
          <w:szCs w:val="28"/>
        </w:rPr>
        <w:t xml:space="preserve">стоимость 1 путевки </w:t>
      </w:r>
      <w:r w:rsidR="00872C30" w:rsidRPr="009F496A">
        <w:rPr>
          <w:color w:val="000000"/>
          <w:sz w:val="28"/>
          <w:szCs w:val="28"/>
        </w:rPr>
        <w:t>6</w:t>
      </w:r>
      <w:r w:rsidRPr="009F496A">
        <w:rPr>
          <w:color w:val="000000"/>
          <w:sz w:val="28"/>
          <w:szCs w:val="28"/>
        </w:rPr>
        <w:t> 000р.);</w:t>
      </w:r>
    </w:p>
    <w:p w:rsidR="00DA5BC8" w:rsidRPr="009F496A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9F496A">
        <w:rPr>
          <w:color w:val="000000"/>
          <w:sz w:val="28"/>
          <w:szCs w:val="28"/>
        </w:rPr>
        <w:lastRenderedPageBreak/>
        <w:t>-трудоустройство 7</w:t>
      </w:r>
      <w:r w:rsidR="00872C30" w:rsidRPr="009F496A">
        <w:rPr>
          <w:color w:val="000000"/>
          <w:sz w:val="28"/>
          <w:szCs w:val="28"/>
        </w:rPr>
        <w:t>2</w:t>
      </w:r>
      <w:r w:rsidRPr="009F496A">
        <w:rPr>
          <w:color w:val="000000"/>
          <w:sz w:val="28"/>
          <w:szCs w:val="28"/>
        </w:rPr>
        <w:t xml:space="preserve"> несовершеннолетних, в возрасте от 14 до 18 лет:</w:t>
      </w:r>
    </w:p>
    <w:p w:rsidR="00DA5BC8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DE1482">
        <w:rPr>
          <w:b/>
          <w:color w:val="000000"/>
          <w:sz w:val="28"/>
          <w:szCs w:val="28"/>
        </w:rPr>
        <w:t xml:space="preserve">Средства </w:t>
      </w:r>
      <w:r>
        <w:rPr>
          <w:b/>
          <w:color w:val="000000"/>
          <w:sz w:val="28"/>
          <w:szCs w:val="28"/>
        </w:rPr>
        <w:t>краевого</w:t>
      </w:r>
      <w:r w:rsidRPr="00DE1482">
        <w:rPr>
          <w:b/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9F496A">
        <w:rPr>
          <w:b/>
          <w:color w:val="000000"/>
          <w:sz w:val="28"/>
          <w:szCs w:val="28"/>
        </w:rPr>
        <w:t>2 063 500</w:t>
      </w:r>
      <w:r>
        <w:rPr>
          <w:sz w:val="28"/>
          <w:szCs w:val="28"/>
        </w:rPr>
        <w:t xml:space="preserve"> руб</w:t>
      </w:r>
      <w:r>
        <w:rPr>
          <w:b/>
          <w:color w:val="000000"/>
          <w:sz w:val="28"/>
          <w:szCs w:val="28"/>
        </w:rPr>
        <w:t xml:space="preserve">.) </w:t>
      </w:r>
      <w:r w:rsidRPr="009647BD">
        <w:rPr>
          <w:color w:val="000000"/>
          <w:sz w:val="28"/>
          <w:szCs w:val="28"/>
        </w:rPr>
        <w:t xml:space="preserve">направлены </w:t>
      </w:r>
      <w:proofErr w:type="gramStart"/>
      <w:r w:rsidRPr="009647BD">
        <w:rPr>
          <w:color w:val="000000"/>
          <w:sz w:val="28"/>
          <w:szCs w:val="28"/>
        </w:rPr>
        <w:t>на</w:t>
      </w:r>
      <w:proofErr w:type="gramEnd"/>
    </w:p>
    <w:p w:rsidR="00DA5BC8" w:rsidRPr="008309CD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питание </w:t>
      </w:r>
      <w:r w:rsidRPr="006D2E0A">
        <w:rPr>
          <w:sz w:val="28"/>
          <w:szCs w:val="28"/>
        </w:rPr>
        <w:t>5</w:t>
      </w:r>
      <w:r w:rsidR="009F496A">
        <w:rPr>
          <w:sz w:val="28"/>
          <w:szCs w:val="28"/>
        </w:rPr>
        <w:t>47</w:t>
      </w:r>
      <w:r w:rsidRPr="006D2E0A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муниципальных лагерях </w:t>
      </w:r>
      <w:r>
        <w:rPr>
          <w:color w:val="000000"/>
          <w:sz w:val="28"/>
          <w:szCs w:val="28"/>
        </w:rPr>
        <w:t>с дневным пребыванием детей</w:t>
      </w:r>
      <w:r w:rsidRPr="00661F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 (</w:t>
      </w:r>
      <w:r w:rsidRPr="006D2E0A">
        <w:rPr>
          <w:color w:val="000000"/>
          <w:sz w:val="28"/>
          <w:szCs w:val="28"/>
        </w:rPr>
        <w:t xml:space="preserve">с 2-х </w:t>
      </w:r>
      <w:r>
        <w:rPr>
          <w:color w:val="000000"/>
          <w:sz w:val="28"/>
          <w:szCs w:val="28"/>
        </w:rPr>
        <w:t>разовым питанием из расчёта 15</w:t>
      </w:r>
      <w:r w:rsidR="009F496A">
        <w:rPr>
          <w:color w:val="000000"/>
          <w:sz w:val="28"/>
          <w:szCs w:val="28"/>
        </w:rPr>
        <w:t xml:space="preserve">7 </w:t>
      </w:r>
      <w:proofErr w:type="spellStart"/>
      <w:r w:rsidR="009F496A">
        <w:rPr>
          <w:color w:val="000000"/>
          <w:sz w:val="28"/>
          <w:szCs w:val="28"/>
        </w:rPr>
        <w:t>руб</w:t>
      </w:r>
      <w:proofErr w:type="spellEnd"/>
      <w:r w:rsidR="009F496A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0 коп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день, 14 календарных дней (21 рабочий день) стоимость путёвки 2</w:t>
      </w:r>
      <w:r w:rsidR="009F496A">
        <w:rPr>
          <w:color w:val="000000"/>
          <w:sz w:val="28"/>
          <w:szCs w:val="28"/>
        </w:rPr>
        <w:t>203 руб. 6</w:t>
      </w:r>
      <w:r>
        <w:rPr>
          <w:color w:val="000000"/>
          <w:sz w:val="28"/>
          <w:szCs w:val="28"/>
        </w:rPr>
        <w:t xml:space="preserve">0 коп. </w:t>
      </w:r>
      <w:proofErr w:type="gramStart"/>
      <w:r w:rsidRPr="006D2E0A">
        <w:rPr>
          <w:color w:val="000000"/>
          <w:sz w:val="28"/>
          <w:szCs w:val="28"/>
          <w:u w:val="single"/>
        </w:rPr>
        <w:t>Родительская плата взимается</w:t>
      </w:r>
      <w:r w:rsidRPr="00863A9A">
        <w:rPr>
          <w:b/>
          <w:color w:val="000000"/>
          <w:sz w:val="28"/>
          <w:szCs w:val="28"/>
          <w:u w:val="single"/>
        </w:rPr>
        <w:t>);</w:t>
      </w:r>
      <w:proofErr w:type="gramEnd"/>
    </w:p>
    <w:p w:rsidR="00DA5BC8" w:rsidRDefault="00DA5BC8" w:rsidP="00DA5B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путевок в загородные лагеря отдыха и оздоровления детей</w:t>
      </w:r>
      <w:r w:rsidR="009F496A">
        <w:rPr>
          <w:sz w:val="28"/>
          <w:szCs w:val="28"/>
        </w:rPr>
        <w:t xml:space="preserve"> </w:t>
      </w:r>
      <w:proofErr w:type="gramStart"/>
      <w:r w:rsidR="009F496A">
        <w:rPr>
          <w:sz w:val="28"/>
          <w:szCs w:val="28"/>
        </w:rPr>
        <w:t xml:space="preserve">(  </w:t>
      </w:r>
      <w:proofErr w:type="gramEnd"/>
      <w:r w:rsidR="009F496A">
        <w:rPr>
          <w:sz w:val="28"/>
          <w:szCs w:val="28"/>
        </w:rPr>
        <w:t>в настоящее  время отдыхают  19  детей)</w:t>
      </w:r>
    </w:p>
    <w:p w:rsidR="00DA5BC8" w:rsidRPr="006D2E0A" w:rsidRDefault="00DA5BC8" w:rsidP="00DA5BC8">
      <w:pPr>
        <w:ind w:firstLine="540"/>
        <w:jc w:val="both"/>
        <w:rPr>
          <w:sz w:val="28"/>
          <w:szCs w:val="28"/>
        </w:rPr>
      </w:pPr>
      <w:r w:rsidRPr="006D2E0A">
        <w:rPr>
          <w:sz w:val="28"/>
          <w:szCs w:val="28"/>
        </w:rPr>
        <w:t>- предоставление компенсаций родителям и субсидий хозяйствующим субъектам на приобретение путевок в ЗДОЛ, СДОЛ</w:t>
      </w:r>
      <w:r w:rsidR="009F496A">
        <w:rPr>
          <w:sz w:val="28"/>
          <w:szCs w:val="28"/>
        </w:rPr>
        <w:t xml:space="preserve"> (6  детей  едут  на  побережье   Черного  моря  от  «Газораспределение»)</w:t>
      </w:r>
      <w:r w:rsidRPr="006D2E0A">
        <w:rPr>
          <w:sz w:val="28"/>
          <w:szCs w:val="28"/>
        </w:rPr>
        <w:t>;</w:t>
      </w:r>
    </w:p>
    <w:p w:rsidR="00DA5BC8" w:rsidRPr="006D2E0A" w:rsidRDefault="00DA5BC8" w:rsidP="00DA5BC8">
      <w:pPr>
        <w:ind w:firstLine="540"/>
        <w:jc w:val="both"/>
        <w:rPr>
          <w:sz w:val="28"/>
          <w:szCs w:val="28"/>
        </w:rPr>
      </w:pPr>
      <w:r w:rsidRPr="006D2E0A">
        <w:rPr>
          <w:sz w:val="28"/>
          <w:szCs w:val="28"/>
        </w:rPr>
        <w:t>- обеспечение организованного проезда до места отдыха детей и обратно;</w:t>
      </w:r>
    </w:p>
    <w:p w:rsidR="00DA5BC8" w:rsidRDefault="00DA5BC8" w:rsidP="00DA5BC8">
      <w:pPr>
        <w:ind w:firstLine="540"/>
        <w:jc w:val="both"/>
        <w:rPr>
          <w:sz w:val="28"/>
          <w:szCs w:val="28"/>
        </w:rPr>
      </w:pPr>
      <w:proofErr w:type="gramStart"/>
      <w:r w:rsidRPr="00863A9A">
        <w:rPr>
          <w:b/>
          <w:sz w:val="28"/>
          <w:szCs w:val="28"/>
        </w:rPr>
        <w:t xml:space="preserve">- </w:t>
      </w:r>
      <w:r w:rsidRPr="005339A5">
        <w:rPr>
          <w:sz w:val="28"/>
          <w:szCs w:val="28"/>
        </w:rPr>
        <w:t>административные расходы</w:t>
      </w:r>
      <w:r>
        <w:rPr>
          <w:sz w:val="28"/>
          <w:szCs w:val="28"/>
        </w:rPr>
        <w:t xml:space="preserve"> </w:t>
      </w:r>
      <w:r w:rsidRPr="005339A5">
        <w:rPr>
          <w:sz w:val="28"/>
          <w:szCs w:val="28"/>
        </w:rPr>
        <w:t>(</w:t>
      </w:r>
      <w:r>
        <w:rPr>
          <w:sz w:val="28"/>
          <w:szCs w:val="28"/>
        </w:rPr>
        <w:t>Согласно п.7 Порядка предоставления и расходования субвенций органами местного самоуправления на выполнение отдельных государственных полномочий по организации отдыха детей и их оздоровления средства субвенции на администрирование  переданных государственных полномочий направляются на оплату труда работников, выполняющих обязанности по организации отдыха детей и их оздоровления, материальные расходы, техническое обслуживание и обновление специализированного программного обеспечения, санаторно-оздоровительные детские лагеря, расположенные на</w:t>
      </w:r>
      <w:proofErr w:type="gramEnd"/>
      <w:r>
        <w:rPr>
          <w:sz w:val="28"/>
          <w:szCs w:val="28"/>
        </w:rPr>
        <w:t xml:space="preserve"> территории Российской Федерации, но не более 3% от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бюджета).</w:t>
      </w:r>
    </w:p>
    <w:p w:rsidR="00DA5BC8" w:rsidRPr="003D57CD" w:rsidRDefault="00DA5BC8" w:rsidP="00DA5BC8">
      <w:pPr>
        <w:shd w:val="clear" w:color="auto" w:fill="FFFFFF"/>
        <w:spacing w:after="360"/>
        <w:ind w:left="360"/>
        <w:jc w:val="both"/>
        <w:textAlignment w:val="top"/>
        <w:rPr>
          <w:sz w:val="28"/>
          <w:szCs w:val="28"/>
        </w:rPr>
      </w:pPr>
      <w:r w:rsidRPr="003D57CD">
        <w:rPr>
          <w:bCs/>
          <w:sz w:val="28"/>
          <w:szCs w:val="28"/>
        </w:rPr>
        <w:t>Внебюджетные средства (родительская плата</w:t>
      </w:r>
      <w:r w:rsidRPr="003D57CD">
        <w:rPr>
          <w:sz w:val="28"/>
          <w:szCs w:val="28"/>
        </w:rPr>
        <w:t xml:space="preserve">) расходуются </w:t>
      </w:r>
      <w:proofErr w:type="gramStart"/>
      <w:r w:rsidRPr="003D57CD">
        <w:rPr>
          <w:sz w:val="28"/>
          <w:szCs w:val="28"/>
        </w:rPr>
        <w:t>на</w:t>
      </w:r>
      <w:proofErr w:type="gramEnd"/>
      <w:r w:rsidRPr="003D57CD">
        <w:rPr>
          <w:sz w:val="28"/>
          <w:szCs w:val="28"/>
        </w:rPr>
        <w:t>:</w:t>
      </w:r>
    </w:p>
    <w:p w:rsidR="00DA5BC8" w:rsidRPr="003D57CD" w:rsidRDefault="00DA5BC8" w:rsidP="00DA5BC8">
      <w:pPr>
        <w:shd w:val="clear" w:color="auto" w:fill="FFFFFF"/>
        <w:spacing w:after="360"/>
        <w:jc w:val="both"/>
        <w:textAlignment w:val="top"/>
        <w:rPr>
          <w:b/>
          <w:bCs/>
          <w:sz w:val="28"/>
          <w:szCs w:val="28"/>
        </w:rPr>
      </w:pPr>
      <w:r w:rsidRPr="003D57CD">
        <w:rPr>
          <w:sz w:val="28"/>
          <w:szCs w:val="28"/>
        </w:rPr>
        <w:t xml:space="preserve">- канцелярские товары </w:t>
      </w:r>
      <w:r w:rsidRPr="003D57CD">
        <w:rPr>
          <w:b/>
          <w:bCs/>
          <w:sz w:val="28"/>
          <w:szCs w:val="28"/>
        </w:rPr>
        <w:t>(не более 50% от суммы);</w:t>
      </w:r>
    </w:p>
    <w:p w:rsidR="00DA5BC8" w:rsidRPr="003D57CD" w:rsidRDefault="00DA5BC8" w:rsidP="00DA5BC8">
      <w:pPr>
        <w:shd w:val="clear" w:color="auto" w:fill="FFFFFF"/>
        <w:spacing w:after="360"/>
        <w:jc w:val="both"/>
        <w:textAlignment w:val="top"/>
        <w:rPr>
          <w:b/>
          <w:bCs/>
          <w:sz w:val="28"/>
          <w:szCs w:val="28"/>
        </w:rPr>
      </w:pPr>
      <w:r w:rsidRPr="003D57CD">
        <w:rPr>
          <w:sz w:val="28"/>
          <w:szCs w:val="28"/>
        </w:rPr>
        <w:t xml:space="preserve">- организацию и проведение </w:t>
      </w:r>
      <w:proofErr w:type="spellStart"/>
      <w:r w:rsidRPr="003D57CD">
        <w:rPr>
          <w:sz w:val="28"/>
          <w:szCs w:val="28"/>
        </w:rPr>
        <w:t>культурно-досуговых</w:t>
      </w:r>
      <w:proofErr w:type="spellEnd"/>
      <w:r w:rsidRPr="003D57CD">
        <w:rPr>
          <w:sz w:val="28"/>
          <w:szCs w:val="28"/>
        </w:rPr>
        <w:t xml:space="preserve"> мероприятий, экскурсий, организация подвоза, приобретение призов, частичную оплату продуктов питания </w:t>
      </w:r>
      <w:r w:rsidRPr="003D57CD">
        <w:rPr>
          <w:b/>
          <w:bCs/>
          <w:sz w:val="28"/>
          <w:szCs w:val="28"/>
        </w:rPr>
        <w:t>(</w:t>
      </w:r>
      <w:r w:rsidRPr="003D57CD">
        <w:rPr>
          <w:bCs/>
          <w:sz w:val="28"/>
          <w:szCs w:val="28"/>
        </w:rPr>
        <w:t>С-витаминизация питания, питьевой режим);</w:t>
      </w:r>
    </w:p>
    <w:p w:rsidR="00DA5BC8" w:rsidRPr="003D57CD" w:rsidRDefault="00DA5BC8" w:rsidP="00DA5BC8">
      <w:pPr>
        <w:shd w:val="clear" w:color="auto" w:fill="FFFFFF"/>
        <w:spacing w:after="36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D57CD">
        <w:rPr>
          <w:sz w:val="28"/>
          <w:szCs w:val="28"/>
        </w:rPr>
        <w:t>приобретение медикаментов, чистящих средств, услуг по содержанию имущества (</w:t>
      </w:r>
      <w:proofErr w:type="spellStart"/>
      <w:r w:rsidRPr="003D57CD">
        <w:rPr>
          <w:sz w:val="28"/>
          <w:szCs w:val="28"/>
        </w:rPr>
        <w:t>акарицидная</w:t>
      </w:r>
      <w:proofErr w:type="spellEnd"/>
      <w:r w:rsidRPr="003D57CD">
        <w:rPr>
          <w:sz w:val="28"/>
          <w:szCs w:val="28"/>
        </w:rPr>
        <w:t xml:space="preserve"> обработка пришкольной территории);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F1C2C">
        <w:rPr>
          <w:color w:val="000000"/>
          <w:sz w:val="28"/>
          <w:szCs w:val="28"/>
        </w:rPr>
        <w:t>В период подготовки к летн</w:t>
      </w:r>
      <w:r w:rsidR="00872C30">
        <w:rPr>
          <w:color w:val="000000"/>
          <w:sz w:val="28"/>
          <w:szCs w:val="28"/>
        </w:rPr>
        <w:t>ей оздоровительной кампании 2019</w:t>
      </w:r>
      <w:r w:rsidRPr="005F1C2C">
        <w:rPr>
          <w:color w:val="000000"/>
          <w:sz w:val="28"/>
          <w:szCs w:val="28"/>
        </w:rPr>
        <w:t xml:space="preserve"> года </w:t>
      </w:r>
      <w:r w:rsidR="009F496A">
        <w:rPr>
          <w:color w:val="000000"/>
          <w:sz w:val="28"/>
          <w:szCs w:val="28"/>
        </w:rPr>
        <w:t>проведены   следующие</w:t>
      </w:r>
      <w:r w:rsidRPr="005F1C2C">
        <w:rPr>
          <w:color w:val="000000"/>
          <w:sz w:val="28"/>
          <w:szCs w:val="28"/>
        </w:rPr>
        <w:t xml:space="preserve"> мероприятия:</w:t>
      </w:r>
    </w:p>
    <w:p w:rsidR="00DA5BC8" w:rsidRPr="009965A3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9965A3">
        <w:rPr>
          <w:color w:val="000000"/>
          <w:sz w:val="28"/>
          <w:szCs w:val="28"/>
        </w:rPr>
        <w:t>- подготовка информационных материалов для СМИ, сайта управления учреждениями образования, школьных сайтов по организации отдыха, оздоровления, занятости детей и по порядку приобретения путёвок в летний период;</w:t>
      </w:r>
    </w:p>
    <w:p w:rsidR="00DA5BC8" w:rsidRPr="009965A3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9965A3">
        <w:rPr>
          <w:color w:val="000000"/>
          <w:sz w:val="28"/>
          <w:szCs w:val="28"/>
        </w:rPr>
        <w:t>- проведение общешкольных и классных родительских  собраний;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lastRenderedPageBreak/>
        <w:t>- проведение профилактических медицинских осмотров работников;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9965A3">
        <w:rPr>
          <w:color w:val="000000"/>
          <w:sz w:val="28"/>
          <w:szCs w:val="28"/>
        </w:rPr>
        <w:t xml:space="preserve">- </w:t>
      </w:r>
      <w:proofErr w:type="spellStart"/>
      <w:r w:rsidRPr="009965A3">
        <w:rPr>
          <w:color w:val="000000"/>
          <w:sz w:val="28"/>
          <w:szCs w:val="28"/>
        </w:rPr>
        <w:t>акарицидная</w:t>
      </w:r>
      <w:proofErr w:type="spellEnd"/>
      <w:r w:rsidRPr="009965A3">
        <w:rPr>
          <w:color w:val="000000"/>
          <w:sz w:val="28"/>
          <w:szCs w:val="28"/>
        </w:rPr>
        <w:t xml:space="preserve"> обработка территорий</w:t>
      </w:r>
      <w:r w:rsidRPr="005F1C2C">
        <w:rPr>
          <w:color w:val="000000"/>
          <w:sz w:val="28"/>
          <w:szCs w:val="28"/>
        </w:rPr>
        <w:t>, дератизация;</w:t>
      </w:r>
    </w:p>
    <w:p w:rsidR="00DA5BC8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t xml:space="preserve">- проведение производственного контроля на пищеблоках, </w:t>
      </w:r>
      <w:proofErr w:type="gramStart"/>
      <w:r w:rsidRPr="005F1C2C">
        <w:rPr>
          <w:color w:val="000000"/>
          <w:sz w:val="28"/>
          <w:szCs w:val="28"/>
        </w:rPr>
        <w:t>контроль за</w:t>
      </w:r>
      <w:proofErr w:type="gramEnd"/>
      <w:r w:rsidRPr="005F1C2C">
        <w:rPr>
          <w:color w:val="000000"/>
          <w:sz w:val="28"/>
          <w:szCs w:val="28"/>
        </w:rPr>
        <w:t xml:space="preserve"> безопасностью и качеством питьевого режима и продуктов для полноценного питания детей, в соответствии с эпидемиологическими правилами и нормативами в оздоровительных учреждениях;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t>- подготовка физкультурно-оздоровительных сооружений, их испытание на безопасность для организации оздоровительной кампании;</w:t>
      </w:r>
    </w:p>
    <w:p w:rsidR="00DA5BC8" w:rsidRPr="005F1C2C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 w:rsidRPr="005F1C2C">
        <w:rPr>
          <w:color w:val="000000"/>
          <w:sz w:val="28"/>
          <w:szCs w:val="28"/>
        </w:rPr>
        <w:t>- комплектование пришкольных лагерей квалифицированными педагогическими кадрами,  воспитателей, вожатых, технического персонала, работников пищеблока;</w:t>
      </w:r>
    </w:p>
    <w:p w:rsidR="00DA5BC8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920A8A">
        <w:rPr>
          <w:b/>
          <w:color w:val="000000"/>
          <w:sz w:val="28"/>
          <w:szCs w:val="28"/>
        </w:rPr>
        <w:t xml:space="preserve">- </w:t>
      </w:r>
      <w:r w:rsidRPr="009C4DE3">
        <w:rPr>
          <w:color w:val="000000"/>
          <w:sz w:val="28"/>
          <w:szCs w:val="28"/>
        </w:rPr>
        <w:t xml:space="preserve">координация действий со всеми заинтересованными организациями и ведомствами Уинского муниципального района (КГКУ «Центр занятости населения с. </w:t>
      </w:r>
      <w:proofErr w:type="spellStart"/>
      <w:r w:rsidRPr="009C4DE3">
        <w:rPr>
          <w:color w:val="000000"/>
          <w:sz w:val="28"/>
          <w:szCs w:val="28"/>
        </w:rPr>
        <w:t>Уинское</w:t>
      </w:r>
      <w:proofErr w:type="spellEnd"/>
      <w:r w:rsidRPr="009C4DE3">
        <w:rPr>
          <w:color w:val="000000"/>
          <w:sz w:val="28"/>
          <w:szCs w:val="28"/>
        </w:rPr>
        <w:t xml:space="preserve">. », комиссия по делам несовершеннолетних и защите их прав администрации Уинского муниципального района, </w:t>
      </w:r>
      <w:r>
        <w:rPr>
          <w:sz w:val="28"/>
          <w:szCs w:val="28"/>
        </w:rPr>
        <w:t xml:space="preserve">Отдел опеки и попечительства межрайонного территориального управления №4 Министерства социального развития Пермского края, </w:t>
      </w:r>
      <w:r w:rsidRPr="009C4DE3">
        <w:rPr>
          <w:color w:val="000000"/>
          <w:sz w:val="28"/>
          <w:szCs w:val="28"/>
        </w:rPr>
        <w:t>образовательные организации), направленных на обеспечение временного трудоустройства несовершеннолетних в летний период.</w:t>
      </w:r>
      <w:proofErr w:type="gramEnd"/>
      <w:r w:rsidRPr="009C4DE3">
        <w:rPr>
          <w:color w:val="000000"/>
          <w:sz w:val="28"/>
          <w:szCs w:val="28"/>
        </w:rPr>
        <w:t xml:space="preserve"> Приоритет в данной работе - обеспечение поддержки и занятости подростков из семей, находящихся в трудной жизненной ситуации, состоящих на учете в подразделении по делам несовершеннолетних отдела МВД России по </w:t>
      </w:r>
      <w:proofErr w:type="spellStart"/>
      <w:r w:rsidRPr="009C4DE3">
        <w:rPr>
          <w:color w:val="000000"/>
          <w:sz w:val="28"/>
          <w:szCs w:val="28"/>
        </w:rPr>
        <w:t>Уинскому</w:t>
      </w:r>
      <w:proofErr w:type="spellEnd"/>
      <w:r w:rsidRPr="009C4DE3">
        <w:rPr>
          <w:color w:val="000000"/>
          <w:sz w:val="28"/>
          <w:szCs w:val="28"/>
        </w:rPr>
        <w:t xml:space="preserve"> району.</w:t>
      </w:r>
    </w:p>
    <w:p w:rsidR="00DA5BC8" w:rsidRPr="00EF1434" w:rsidRDefault="00DA5BC8" w:rsidP="00DA5BC8">
      <w:pPr>
        <w:shd w:val="clear" w:color="auto" w:fill="FFFFFF"/>
        <w:spacing w:after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Pr="005F1C2C">
        <w:rPr>
          <w:color w:val="000000"/>
          <w:sz w:val="28"/>
          <w:szCs w:val="28"/>
        </w:rPr>
        <w:t>Готовясь к летней оздоровительной кампании в настоящее время проведены</w:t>
      </w:r>
      <w:proofErr w:type="gramEnd"/>
      <w:r w:rsidRPr="005F1C2C">
        <w:rPr>
          <w:color w:val="000000"/>
          <w:sz w:val="28"/>
          <w:szCs w:val="28"/>
        </w:rPr>
        <w:t xml:space="preserve"> </w:t>
      </w:r>
      <w:r w:rsidRPr="00EF1434">
        <w:rPr>
          <w:color w:val="000000"/>
          <w:sz w:val="28"/>
          <w:szCs w:val="28"/>
        </w:rPr>
        <w:t>мероприятия:</w:t>
      </w:r>
    </w:p>
    <w:p w:rsidR="00DA5BC8" w:rsidRPr="00EF1434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EF1434">
        <w:rPr>
          <w:color w:val="000000"/>
          <w:sz w:val="28"/>
          <w:szCs w:val="28"/>
        </w:rPr>
        <w:t>- во всех образовательных учреждениях разработаны программы летнего отдыха, включающие комплекс мероприятий по оздоровлению, досугу и развитию детей;</w:t>
      </w:r>
    </w:p>
    <w:p w:rsidR="00DA5BC8" w:rsidRPr="00EF1434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EF1434">
        <w:rPr>
          <w:color w:val="000000"/>
          <w:sz w:val="28"/>
          <w:szCs w:val="28"/>
        </w:rPr>
        <w:t xml:space="preserve">- в организациях изданы приказы «О </w:t>
      </w:r>
      <w:r>
        <w:rPr>
          <w:color w:val="000000"/>
          <w:sz w:val="28"/>
          <w:szCs w:val="28"/>
        </w:rPr>
        <w:t>подготовке к летнему отдыху 201</w:t>
      </w:r>
      <w:r w:rsidR="00872C30">
        <w:rPr>
          <w:color w:val="000000"/>
          <w:sz w:val="28"/>
          <w:szCs w:val="28"/>
        </w:rPr>
        <w:t>9</w:t>
      </w:r>
      <w:r w:rsidRPr="00EF1434">
        <w:rPr>
          <w:color w:val="000000"/>
          <w:sz w:val="28"/>
          <w:szCs w:val="28"/>
        </w:rPr>
        <w:t xml:space="preserve"> года», создан банк данных занятости учащихся, состоящих на </w:t>
      </w:r>
      <w:proofErr w:type="spellStart"/>
      <w:r w:rsidRPr="00EF1434">
        <w:rPr>
          <w:color w:val="000000"/>
          <w:sz w:val="28"/>
          <w:szCs w:val="28"/>
        </w:rPr>
        <w:t>внутришкольном</w:t>
      </w:r>
      <w:proofErr w:type="spellEnd"/>
      <w:r w:rsidRPr="00EF14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учёте </w:t>
      </w:r>
      <w:r w:rsidRPr="00EF1434">
        <w:rPr>
          <w:color w:val="000000"/>
          <w:sz w:val="28"/>
          <w:szCs w:val="28"/>
        </w:rPr>
        <w:t>и учёте в подразделении по делам несовершеннолетних;</w:t>
      </w:r>
    </w:p>
    <w:p w:rsidR="00DA5BC8" w:rsidRPr="00EF1434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EF1434">
        <w:rPr>
          <w:color w:val="000000"/>
          <w:sz w:val="28"/>
          <w:szCs w:val="28"/>
        </w:rPr>
        <w:lastRenderedPageBreak/>
        <w:t>- в образовательных организациях проведён мониторинг запросов детей и родителей. По результатам опросов определены направления деятельности летних объединений: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9C4DE3">
        <w:rPr>
          <w:color w:val="000000"/>
          <w:sz w:val="28"/>
          <w:szCs w:val="28"/>
        </w:rPr>
        <w:t xml:space="preserve"> познавательное;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9C4DE3">
        <w:rPr>
          <w:color w:val="000000"/>
          <w:sz w:val="28"/>
          <w:szCs w:val="28"/>
        </w:rPr>
        <w:t xml:space="preserve"> спортивно-оздоровительное;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9C4DE3">
        <w:rPr>
          <w:color w:val="000000"/>
          <w:sz w:val="28"/>
          <w:szCs w:val="28"/>
        </w:rPr>
        <w:t xml:space="preserve"> духовно-нравственное;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9C4DE3">
        <w:rPr>
          <w:color w:val="000000"/>
          <w:sz w:val="28"/>
          <w:szCs w:val="28"/>
        </w:rPr>
        <w:t>экологическое;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9C4DE3">
        <w:rPr>
          <w:color w:val="000000"/>
          <w:sz w:val="28"/>
          <w:szCs w:val="28"/>
        </w:rPr>
        <w:t>историко-краеведческое;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9C4DE3">
        <w:rPr>
          <w:color w:val="000000"/>
          <w:sz w:val="28"/>
          <w:szCs w:val="28"/>
        </w:rPr>
        <w:t xml:space="preserve"> трудовое.</w:t>
      </w:r>
    </w:p>
    <w:p w:rsidR="00DA5BC8" w:rsidRPr="009C4DE3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9C4DE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9C4DE3">
        <w:rPr>
          <w:color w:val="000000"/>
          <w:sz w:val="28"/>
          <w:szCs w:val="28"/>
        </w:rPr>
        <w:t>все школы определились с выбором смен, профильных и трудовых объединений.</w:t>
      </w:r>
    </w:p>
    <w:p w:rsidR="00DA5BC8" w:rsidRPr="00EF1434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приёмка образовательных учреждений к летней оздоровительной компании;</w:t>
      </w:r>
    </w:p>
    <w:p w:rsidR="00DA5BC8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64C92">
        <w:rPr>
          <w:color w:val="000000"/>
          <w:sz w:val="28"/>
          <w:szCs w:val="28"/>
        </w:rPr>
        <w:t xml:space="preserve">Вместе с апробированными формами организации и проведения летнего отдыха в </w:t>
      </w:r>
      <w:proofErr w:type="spellStart"/>
      <w:r w:rsidRPr="00064C92">
        <w:rPr>
          <w:color w:val="000000"/>
          <w:sz w:val="28"/>
          <w:szCs w:val="28"/>
        </w:rPr>
        <w:t>Уинском</w:t>
      </w:r>
      <w:proofErr w:type="spellEnd"/>
      <w:r w:rsidRPr="00064C92">
        <w:rPr>
          <w:color w:val="000000"/>
          <w:sz w:val="28"/>
          <w:szCs w:val="28"/>
        </w:rPr>
        <w:t xml:space="preserve">  районе в 201</w:t>
      </w:r>
      <w:r w:rsidR="00872C30">
        <w:rPr>
          <w:color w:val="000000"/>
          <w:sz w:val="28"/>
          <w:szCs w:val="28"/>
        </w:rPr>
        <w:t>9</w:t>
      </w:r>
      <w:r w:rsidRPr="00064C92">
        <w:rPr>
          <w:color w:val="000000"/>
          <w:sz w:val="28"/>
          <w:szCs w:val="28"/>
        </w:rPr>
        <w:t xml:space="preserve"> году </w:t>
      </w:r>
      <w:proofErr w:type="gramStart"/>
      <w:r w:rsidR="00872C30">
        <w:rPr>
          <w:color w:val="000000"/>
          <w:sz w:val="28"/>
          <w:szCs w:val="28"/>
        </w:rPr>
        <w:t xml:space="preserve">функционирует </w:t>
      </w:r>
      <w:r w:rsidRPr="00064C92">
        <w:rPr>
          <w:color w:val="000000"/>
          <w:sz w:val="28"/>
          <w:szCs w:val="28"/>
        </w:rPr>
        <w:t xml:space="preserve"> юнармейск</w:t>
      </w:r>
      <w:r w:rsidR="00872C30">
        <w:rPr>
          <w:color w:val="000000"/>
          <w:sz w:val="28"/>
          <w:szCs w:val="28"/>
        </w:rPr>
        <w:t xml:space="preserve">ий </w:t>
      </w:r>
      <w:r w:rsidRPr="00064C92">
        <w:rPr>
          <w:color w:val="000000"/>
          <w:sz w:val="28"/>
          <w:szCs w:val="28"/>
        </w:rPr>
        <w:t>лагер</w:t>
      </w:r>
      <w:r w:rsidR="00872C30">
        <w:rPr>
          <w:color w:val="000000"/>
          <w:sz w:val="28"/>
          <w:szCs w:val="28"/>
        </w:rPr>
        <w:t>ь</w:t>
      </w:r>
      <w:r w:rsidRPr="00064C92">
        <w:rPr>
          <w:color w:val="000000"/>
          <w:sz w:val="28"/>
          <w:szCs w:val="28"/>
        </w:rPr>
        <w:t xml:space="preserve"> с дневным пребыванием на базе </w:t>
      </w:r>
      <w:proofErr w:type="spellStart"/>
      <w:r w:rsidRPr="00064C92">
        <w:rPr>
          <w:color w:val="000000"/>
          <w:sz w:val="28"/>
          <w:szCs w:val="28"/>
        </w:rPr>
        <w:t>Чайкинской</w:t>
      </w:r>
      <w:proofErr w:type="spellEnd"/>
      <w:r w:rsidRPr="00064C92">
        <w:rPr>
          <w:color w:val="000000"/>
          <w:sz w:val="28"/>
          <w:szCs w:val="28"/>
        </w:rPr>
        <w:t xml:space="preserve"> школы по</w:t>
      </w:r>
      <w:r>
        <w:rPr>
          <w:color w:val="000000"/>
          <w:sz w:val="28"/>
          <w:szCs w:val="28"/>
        </w:rPr>
        <w:t>д</w:t>
      </w:r>
      <w:r w:rsidRPr="00064C92">
        <w:rPr>
          <w:color w:val="000000"/>
          <w:sz w:val="28"/>
          <w:szCs w:val="28"/>
        </w:rPr>
        <w:t xml:space="preserve"> руководством </w:t>
      </w:r>
      <w:proofErr w:type="spellStart"/>
      <w:r w:rsidRPr="00064C92">
        <w:rPr>
          <w:color w:val="000000"/>
          <w:sz w:val="28"/>
          <w:szCs w:val="28"/>
        </w:rPr>
        <w:t>Ислаева</w:t>
      </w:r>
      <w:proofErr w:type="spellEnd"/>
      <w:r w:rsidRPr="00064C92">
        <w:rPr>
          <w:color w:val="000000"/>
          <w:sz w:val="28"/>
          <w:szCs w:val="28"/>
        </w:rPr>
        <w:t xml:space="preserve"> Р.Г. </w:t>
      </w:r>
      <w:r w:rsidR="009F496A">
        <w:rPr>
          <w:color w:val="000000"/>
          <w:sz w:val="28"/>
          <w:szCs w:val="28"/>
        </w:rPr>
        <w:t>В  настоящее  время   2  юнармейца  отдыхают</w:t>
      </w:r>
      <w:proofErr w:type="gramEnd"/>
      <w:r w:rsidR="009F496A">
        <w:rPr>
          <w:color w:val="000000"/>
          <w:sz w:val="28"/>
          <w:szCs w:val="28"/>
        </w:rPr>
        <w:t xml:space="preserve">  в  Усть-Качке   в  юнармейском  краевом   лагере.</w:t>
      </w:r>
    </w:p>
    <w:p w:rsidR="00DA5BC8" w:rsidRDefault="00DA5BC8" w:rsidP="00DA5BC8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9A60EC">
        <w:rPr>
          <w:b/>
          <w:color w:val="000000"/>
          <w:sz w:val="28"/>
          <w:szCs w:val="28"/>
        </w:rPr>
        <w:t xml:space="preserve">            </w:t>
      </w:r>
      <w:r w:rsidRPr="00A84E37">
        <w:rPr>
          <w:color w:val="000000"/>
          <w:sz w:val="28"/>
          <w:szCs w:val="28"/>
        </w:rPr>
        <w:t>Подводя итоги, считаю, что п</w:t>
      </w:r>
      <w:r w:rsidR="009F496A">
        <w:rPr>
          <w:color w:val="000000"/>
          <w:sz w:val="28"/>
          <w:szCs w:val="28"/>
        </w:rPr>
        <w:t>роведение</w:t>
      </w:r>
      <w:r w:rsidRPr="00A84E37">
        <w:rPr>
          <w:color w:val="000000"/>
          <w:sz w:val="28"/>
          <w:szCs w:val="28"/>
        </w:rPr>
        <w:t xml:space="preserve"> летней оздоровительной кампании в </w:t>
      </w:r>
      <w:proofErr w:type="spellStart"/>
      <w:r w:rsidRPr="00A84E37">
        <w:rPr>
          <w:color w:val="000000"/>
          <w:sz w:val="28"/>
          <w:szCs w:val="28"/>
        </w:rPr>
        <w:t>Уинском</w:t>
      </w:r>
      <w:proofErr w:type="spellEnd"/>
      <w:r w:rsidRPr="00A84E37">
        <w:rPr>
          <w:color w:val="000000"/>
          <w:sz w:val="28"/>
          <w:szCs w:val="28"/>
        </w:rPr>
        <w:t xml:space="preserve"> муниципальном районе в 201</w:t>
      </w:r>
      <w:r w:rsidR="00872C30">
        <w:rPr>
          <w:color w:val="000000"/>
          <w:sz w:val="28"/>
          <w:szCs w:val="28"/>
        </w:rPr>
        <w:t>9</w:t>
      </w:r>
      <w:r w:rsidRPr="00A84E37">
        <w:rPr>
          <w:color w:val="000000"/>
          <w:sz w:val="28"/>
          <w:szCs w:val="28"/>
        </w:rPr>
        <w:t xml:space="preserve"> году ведется в соответствии с запланированными мероприятиями и сроками их проведения. </w:t>
      </w:r>
    </w:p>
    <w:p w:rsidR="00DA5BC8" w:rsidRPr="00A84E37" w:rsidRDefault="00DA5BC8" w:rsidP="00DA5BC8">
      <w:pPr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r w:rsidRPr="00A84E37">
        <w:rPr>
          <w:color w:val="000000"/>
          <w:sz w:val="28"/>
          <w:szCs w:val="28"/>
        </w:rPr>
        <w:t xml:space="preserve">Также немаловажная задача, которая стоит перед нами – это обеспечение безопасности детей в период летней оздоровительной кампании. </w:t>
      </w:r>
    </w:p>
    <w:p w:rsidR="00872C30" w:rsidRDefault="00872C30" w:rsidP="00872C30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летних лагерях з</w:t>
      </w:r>
      <w:r w:rsidRPr="00E52C27">
        <w:rPr>
          <w:sz w:val="28"/>
          <w:szCs w:val="28"/>
        </w:rPr>
        <w:t>апланированы мероприятия по</w:t>
      </w:r>
      <w:r>
        <w:t xml:space="preserve"> </w:t>
      </w:r>
      <w:r w:rsidRPr="002E0E6A">
        <w:rPr>
          <w:sz w:val="28"/>
          <w:szCs w:val="28"/>
        </w:rPr>
        <w:t>профилактике дорожного травматизма, противопожарной безопасности. В программу лагерей включены мероприятия по профилактике вредных привычек, асоциального поведения</w:t>
      </w:r>
      <w:r>
        <w:rPr>
          <w:sz w:val="28"/>
          <w:szCs w:val="28"/>
        </w:rPr>
        <w:t>, мероприятия в рамках развития РДШ</w:t>
      </w:r>
      <w:r w:rsidRPr="002E0E6A">
        <w:rPr>
          <w:sz w:val="28"/>
          <w:szCs w:val="28"/>
        </w:rPr>
        <w:t xml:space="preserve">. </w:t>
      </w:r>
      <w:r w:rsidRPr="00EB4971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в период летней кампании организованным отдыхом будет охвачено</w:t>
      </w:r>
      <w:r w:rsidRPr="00EB4971">
        <w:rPr>
          <w:sz w:val="28"/>
          <w:szCs w:val="28"/>
        </w:rPr>
        <w:t xml:space="preserve"> </w:t>
      </w:r>
      <w:r>
        <w:rPr>
          <w:sz w:val="28"/>
          <w:szCs w:val="28"/>
        </w:rPr>
        <w:t>936</w:t>
      </w:r>
      <w:r w:rsidRPr="00EB497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B4971">
        <w:rPr>
          <w:sz w:val="28"/>
          <w:szCs w:val="28"/>
        </w:rPr>
        <w:t xml:space="preserve">. </w:t>
      </w:r>
    </w:p>
    <w:p w:rsidR="00872C30" w:rsidRDefault="00872C30" w:rsidP="00872C30"/>
    <w:sectPr w:rsidR="00872C30" w:rsidSect="0001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73"/>
    <w:multiLevelType w:val="hybridMultilevel"/>
    <w:tmpl w:val="C7268D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BC8"/>
    <w:rsid w:val="00017CAA"/>
    <w:rsid w:val="001879E3"/>
    <w:rsid w:val="002A7D13"/>
    <w:rsid w:val="00367DFB"/>
    <w:rsid w:val="00872C30"/>
    <w:rsid w:val="008B73D7"/>
    <w:rsid w:val="009F496A"/>
    <w:rsid w:val="00A552EC"/>
    <w:rsid w:val="00AB34AC"/>
    <w:rsid w:val="00B11C97"/>
    <w:rsid w:val="00B8194C"/>
    <w:rsid w:val="00D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5BC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A5BC8"/>
    <w:pPr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A5B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2019-07-10T11:09:00Z</dcterms:created>
  <dcterms:modified xsi:type="dcterms:W3CDTF">2019-07-10T11:09:00Z</dcterms:modified>
</cp:coreProperties>
</file>